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F" w:rsidRPr="00A76F5F" w:rsidRDefault="00B66BBF" w:rsidP="00B66BBF">
      <w:pPr>
        <w:jc w:val="center"/>
        <w:rPr>
          <w:b/>
          <w:color w:val="FF0000"/>
          <w:szCs w:val="28"/>
        </w:rPr>
      </w:pPr>
      <w:r w:rsidRPr="00A76F5F">
        <w:rPr>
          <w:b/>
          <w:color w:val="FF0000"/>
          <w:szCs w:val="28"/>
        </w:rPr>
        <w:t xml:space="preserve">ИЗМЕНЕНИЯ ОТ </w:t>
      </w:r>
      <w:r w:rsidR="00DB045F">
        <w:rPr>
          <w:b/>
          <w:color w:val="FF0000"/>
          <w:szCs w:val="28"/>
        </w:rPr>
        <w:t>2</w:t>
      </w:r>
      <w:r w:rsidR="00D86C92">
        <w:rPr>
          <w:b/>
          <w:color w:val="FF0000"/>
          <w:szCs w:val="28"/>
        </w:rPr>
        <w:t>8</w:t>
      </w:r>
      <w:r w:rsidRPr="00A76F5F">
        <w:rPr>
          <w:b/>
          <w:color w:val="FF0000"/>
          <w:szCs w:val="28"/>
        </w:rPr>
        <w:t>.</w:t>
      </w:r>
      <w:r w:rsidR="00D86C92">
        <w:rPr>
          <w:b/>
          <w:color w:val="FF0000"/>
          <w:szCs w:val="28"/>
        </w:rPr>
        <w:t>10</w:t>
      </w:r>
      <w:r w:rsidRPr="00A76F5F">
        <w:rPr>
          <w:b/>
          <w:color w:val="FF0000"/>
          <w:szCs w:val="28"/>
        </w:rPr>
        <w:t>.20</w:t>
      </w:r>
      <w:r w:rsidR="002F17B5" w:rsidRPr="00A76F5F">
        <w:rPr>
          <w:b/>
          <w:color w:val="FF0000"/>
          <w:szCs w:val="28"/>
        </w:rPr>
        <w:t>2</w:t>
      </w:r>
      <w:r w:rsidR="00D86C92">
        <w:rPr>
          <w:b/>
          <w:color w:val="FF0000"/>
          <w:szCs w:val="28"/>
        </w:rPr>
        <w:t>1</w:t>
      </w:r>
      <w:r w:rsidRPr="00A76F5F">
        <w:rPr>
          <w:b/>
          <w:color w:val="FF0000"/>
          <w:szCs w:val="28"/>
        </w:rPr>
        <w:t xml:space="preserve"> г.</w:t>
      </w:r>
    </w:p>
    <w:p w:rsidR="00B66BBF" w:rsidRPr="00D86C92" w:rsidRDefault="00B66BBF" w:rsidP="00B66BBF">
      <w:pPr>
        <w:rPr>
          <w:b/>
          <w:color w:val="000000"/>
          <w:szCs w:val="28"/>
          <w:highlight w:val="yellow"/>
        </w:rPr>
      </w:pPr>
    </w:p>
    <w:p w:rsidR="0068481C" w:rsidRPr="00D86C92" w:rsidRDefault="00B66BBF" w:rsidP="0068481C">
      <w:pPr>
        <w:jc w:val="center"/>
        <w:rPr>
          <w:b/>
          <w:szCs w:val="28"/>
        </w:rPr>
      </w:pPr>
      <w:r w:rsidRPr="00D86C92">
        <w:rPr>
          <w:b/>
          <w:szCs w:val="28"/>
        </w:rPr>
        <w:t>Информируем о внесении изменений</w:t>
      </w:r>
      <w:r w:rsidR="001D7AA3" w:rsidRPr="00D86C92">
        <w:rPr>
          <w:b/>
          <w:szCs w:val="28"/>
        </w:rPr>
        <w:t xml:space="preserve"> в </w:t>
      </w:r>
      <w:r w:rsidR="002F17B5" w:rsidRPr="00D86C92">
        <w:rPr>
          <w:b/>
          <w:szCs w:val="28"/>
        </w:rPr>
        <w:t>извещение</w:t>
      </w:r>
      <w:r w:rsidR="0039219F" w:rsidRPr="00D86C92">
        <w:rPr>
          <w:b/>
          <w:szCs w:val="28"/>
        </w:rPr>
        <w:t xml:space="preserve"> и документацию</w:t>
      </w:r>
      <w:r w:rsidR="002F17B5" w:rsidRPr="00D86C92">
        <w:rPr>
          <w:b/>
          <w:szCs w:val="28"/>
        </w:rPr>
        <w:t xml:space="preserve"> </w:t>
      </w:r>
      <w:r w:rsidR="00A76F5F" w:rsidRPr="00D86C92">
        <w:rPr>
          <w:b/>
          <w:szCs w:val="28"/>
        </w:rPr>
        <w:t>о</w:t>
      </w:r>
      <w:r w:rsidR="0039219F" w:rsidRPr="00D86C92">
        <w:rPr>
          <w:b/>
          <w:szCs w:val="28"/>
        </w:rPr>
        <w:t>б</w:t>
      </w:r>
      <w:r w:rsidR="00A76F5F" w:rsidRPr="00D86C92">
        <w:rPr>
          <w:b/>
          <w:szCs w:val="28"/>
        </w:rPr>
        <w:t xml:space="preserve"> </w:t>
      </w:r>
      <w:r w:rsidR="0039219F" w:rsidRPr="00D86C92">
        <w:rPr>
          <w:b/>
          <w:szCs w:val="28"/>
        </w:rPr>
        <w:t>осуществлении</w:t>
      </w:r>
    </w:p>
    <w:p w:rsidR="00D86C92" w:rsidRPr="00D86C92" w:rsidRDefault="004663BE" w:rsidP="00D86C92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86C92" w:rsidRPr="00D86C92">
        <w:rPr>
          <w:b/>
          <w:szCs w:val="28"/>
        </w:rPr>
        <w:t>ткрытого конкурса в электронной форме № 30564/ОКЭ-АО «ППК «Черноземье»/2021/ВРЖ</w:t>
      </w:r>
    </w:p>
    <w:p w:rsidR="00D86C92" w:rsidRPr="00D86C92" w:rsidRDefault="00D86C92" w:rsidP="00D86C92">
      <w:pPr>
        <w:jc w:val="center"/>
        <w:rPr>
          <w:b/>
          <w:szCs w:val="28"/>
        </w:rPr>
      </w:pPr>
      <w:r w:rsidRPr="00D86C92">
        <w:rPr>
          <w:b/>
          <w:szCs w:val="28"/>
        </w:rPr>
        <w:t xml:space="preserve"> на оказание аудиторских услуг по проверке бухгалтерской (финансовой) отчетности </w:t>
      </w:r>
    </w:p>
    <w:p w:rsidR="00D86C92" w:rsidRPr="00D86C92" w:rsidRDefault="00D86C92" w:rsidP="00D86C92">
      <w:pPr>
        <w:jc w:val="center"/>
        <w:rPr>
          <w:b/>
          <w:szCs w:val="28"/>
        </w:rPr>
      </w:pPr>
      <w:r w:rsidRPr="00D86C92">
        <w:rPr>
          <w:b/>
          <w:szCs w:val="28"/>
        </w:rPr>
        <w:t>АО "ППК "Черноземье" за 2021 г.</w:t>
      </w:r>
    </w:p>
    <w:p w:rsidR="0068481C" w:rsidRDefault="0068481C" w:rsidP="0068481C">
      <w:pPr>
        <w:rPr>
          <w:b/>
          <w:szCs w:val="28"/>
        </w:rPr>
      </w:pPr>
    </w:p>
    <w:p w:rsidR="0068481C" w:rsidRDefault="0068481C" w:rsidP="0068481C">
      <w:pPr>
        <w:rPr>
          <w:b/>
          <w:szCs w:val="28"/>
        </w:rPr>
      </w:pPr>
      <w:r>
        <w:rPr>
          <w:b/>
          <w:szCs w:val="28"/>
        </w:rPr>
        <w:t xml:space="preserve">Пункт 11 извещения </w:t>
      </w:r>
      <w:r w:rsidRPr="00D86C92">
        <w:rPr>
          <w:b/>
          <w:szCs w:val="28"/>
        </w:rPr>
        <w:t>«</w:t>
      </w:r>
      <w:r w:rsidR="00D86C92" w:rsidRPr="00D86C92">
        <w:rPr>
          <w:b/>
          <w:szCs w:val="28"/>
        </w:rPr>
        <w:t>Порядок, дата начала, дата и время окончания срока подачи заявок на участие в закупке (этапах закупки)</w:t>
      </w:r>
      <w:r w:rsidRPr="00D86C92">
        <w:rPr>
          <w:b/>
          <w:szCs w:val="28"/>
        </w:rPr>
        <w:t>»</w:t>
      </w:r>
      <w:r>
        <w:rPr>
          <w:b/>
          <w:szCs w:val="28"/>
        </w:rPr>
        <w:t xml:space="preserve"> читать в следующей редакции:</w:t>
      </w:r>
    </w:p>
    <w:p w:rsidR="00D86C92" w:rsidRPr="004663BE" w:rsidRDefault="00D86C92" w:rsidP="00D86C92">
      <w:pPr>
        <w:rPr>
          <w:bCs/>
          <w:i/>
          <w:szCs w:val="28"/>
        </w:rPr>
      </w:pPr>
      <w:r w:rsidRPr="004663BE">
        <w:rPr>
          <w:bCs/>
          <w:szCs w:val="28"/>
        </w:rPr>
        <w:t xml:space="preserve">Дата начала подачи заявок – с момента опубликования извещения и документации о закупке на сайтах </w:t>
      </w:r>
      <w:r w:rsidRPr="004663BE">
        <w:rPr>
          <w:b/>
          <w:iCs/>
          <w:szCs w:val="28"/>
        </w:rPr>
        <w:t>«20»  октября 2021 года</w:t>
      </w:r>
      <w:r w:rsidRPr="004663BE">
        <w:rPr>
          <w:bCs/>
          <w:i/>
          <w:szCs w:val="28"/>
        </w:rPr>
        <w:t>.</w:t>
      </w:r>
    </w:p>
    <w:p w:rsidR="00D86C92" w:rsidRPr="004663BE" w:rsidRDefault="00D86C92" w:rsidP="00D86C92">
      <w:pPr>
        <w:rPr>
          <w:b/>
          <w:bCs/>
          <w:szCs w:val="28"/>
        </w:rPr>
      </w:pPr>
      <w:r w:rsidRPr="004663BE">
        <w:rPr>
          <w:bCs/>
          <w:szCs w:val="28"/>
        </w:rPr>
        <w:t xml:space="preserve">Дата и время окончания срока подачи заявок – </w:t>
      </w:r>
      <w:r w:rsidRPr="004663BE">
        <w:rPr>
          <w:b/>
          <w:szCs w:val="28"/>
        </w:rPr>
        <w:t xml:space="preserve">9 </w:t>
      </w:r>
      <w:r w:rsidRPr="004663BE">
        <w:rPr>
          <w:b/>
          <w:bCs/>
          <w:szCs w:val="28"/>
        </w:rPr>
        <w:t>ч. 00 мин. московского времени</w:t>
      </w:r>
      <w:r w:rsidRPr="004663BE">
        <w:rPr>
          <w:bCs/>
          <w:i/>
          <w:szCs w:val="28"/>
        </w:rPr>
        <w:t xml:space="preserve"> </w:t>
      </w:r>
      <w:r w:rsidRPr="004663BE">
        <w:rPr>
          <w:b/>
          <w:bCs/>
          <w:szCs w:val="28"/>
        </w:rPr>
        <w:t>«15» ноября 2021 г.</w:t>
      </w:r>
    </w:p>
    <w:p w:rsidR="00D86C92" w:rsidRPr="004663BE" w:rsidRDefault="00D86C92" w:rsidP="00D86C92">
      <w:pPr>
        <w:rPr>
          <w:bCs/>
          <w:i/>
          <w:szCs w:val="28"/>
        </w:rPr>
      </w:pPr>
      <w:r w:rsidRPr="004663BE">
        <w:rPr>
          <w:bCs/>
          <w:szCs w:val="28"/>
        </w:rPr>
        <w:t>Заявки на участие в открытом конкурсе №30564/ОКЭ-АО</w:t>
      </w:r>
      <w:proofErr w:type="gramStart"/>
      <w:r w:rsidRPr="004663BE">
        <w:rPr>
          <w:bCs/>
          <w:szCs w:val="28"/>
        </w:rPr>
        <w:t>«П</w:t>
      </w:r>
      <w:proofErr w:type="gramEnd"/>
      <w:r w:rsidRPr="004663BE">
        <w:rPr>
          <w:bCs/>
          <w:szCs w:val="28"/>
        </w:rPr>
        <w:t xml:space="preserve">ПК «Черноземье»/2021/ВРЖ подаются в электронной форме на ЭТЗП. </w:t>
      </w:r>
    </w:p>
    <w:p w:rsidR="0068481C" w:rsidRPr="004663BE" w:rsidRDefault="0068481C" w:rsidP="0068481C">
      <w:pPr>
        <w:rPr>
          <w:b/>
          <w:szCs w:val="28"/>
        </w:rPr>
      </w:pPr>
      <w:r w:rsidRPr="004663BE">
        <w:rPr>
          <w:b/>
          <w:szCs w:val="28"/>
        </w:rPr>
        <w:t>Пункт 12 извещения «</w:t>
      </w:r>
      <w:r w:rsidRPr="004663BE">
        <w:rPr>
          <w:b/>
          <w:bCs/>
          <w:szCs w:val="28"/>
        </w:rPr>
        <w:t>Порядок подведения итогов закупки</w:t>
      </w:r>
      <w:r w:rsidRPr="004663BE">
        <w:rPr>
          <w:b/>
          <w:szCs w:val="28"/>
        </w:rPr>
        <w:t>» читать в следующей редакции:</w:t>
      </w:r>
    </w:p>
    <w:p w:rsidR="00D86C92" w:rsidRPr="004663BE" w:rsidRDefault="00D86C92" w:rsidP="00D86C92">
      <w:pPr>
        <w:ind w:left="8"/>
        <w:rPr>
          <w:bCs/>
          <w:szCs w:val="28"/>
        </w:rPr>
      </w:pPr>
      <w:r w:rsidRPr="004663BE">
        <w:rPr>
          <w:bCs/>
          <w:szCs w:val="28"/>
        </w:rPr>
        <w:t>Подведение итогов осуществляется в следующем порядке:</w:t>
      </w:r>
    </w:p>
    <w:p w:rsidR="00D86C92" w:rsidRPr="00D647F0" w:rsidRDefault="00D86C92" w:rsidP="00D647F0">
      <w:pPr>
        <w:pStyle w:val="a4"/>
        <w:numPr>
          <w:ilvl w:val="0"/>
          <w:numId w:val="4"/>
        </w:numPr>
        <w:tabs>
          <w:tab w:val="left" w:pos="709"/>
        </w:tabs>
        <w:ind w:left="8" w:firstLine="360"/>
        <w:jc w:val="both"/>
        <w:rPr>
          <w:bCs/>
          <w:szCs w:val="28"/>
        </w:rPr>
      </w:pPr>
      <w:r w:rsidRPr="00D647F0">
        <w:rPr>
          <w:bCs/>
          <w:sz w:val="28"/>
          <w:szCs w:val="28"/>
        </w:rPr>
        <w:t xml:space="preserve">Рассмотрение заявок осуществляется </w:t>
      </w:r>
      <w:r w:rsidRPr="00D647F0">
        <w:rPr>
          <w:b/>
          <w:bCs/>
          <w:sz w:val="28"/>
          <w:szCs w:val="28"/>
        </w:rPr>
        <w:t>«18» ноября 2021 г.</w:t>
      </w:r>
      <w:r w:rsidRPr="00D647F0">
        <w:rPr>
          <w:bCs/>
          <w:szCs w:val="28"/>
        </w:rPr>
        <w:tab/>
      </w:r>
    </w:p>
    <w:p w:rsidR="00D86C92" w:rsidRPr="004663BE" w:rsidRDefault="00D86C92" w:rsidP="00D86C92">
      <w:pPr>
        <w:pStyle w:val="a4"/>
        <w:numPr>
          <w:ilvl w:val="0"/>
          <w:numId w:val="4"/>
        </w:numPr>
        <w:ind w:left="0" w:firstLine="360"/>
        <w:jc w:val="both"/>
        <w:rPr>
          <w:b/>
          <w:bCs/>
          <w:sz w:val="28"/>
          <w:szCs w:val="28"/>
        </w:rPr>
      </w:pPr>
      <w:r w:rsidRPr="004663BE">
        <w:rPr>
          <w:bCs/>
          <w:sz w:val="28"/>
          <w:szCs w:val="28"/>
        </w:rPr>
        <w:t xml:space="preserve">Подведение итогов открытого конкурса в электронной форме осуществляется </w:t>
      </w:r>
      <w:r w:rsidRPr="004663BE">
        <w:rPr>
          <w:b/>
          <w:bCs/>
          <w:sz w:val="28"/>
          <w:szCs w:val="28"/>
        </w:rPr>
        <w:t>«19» ноября 2021 г.</w:t>
      </w:r>
    </w:p>
    <w:p w:rsidR="00D86C92" w:rsidRPr="004663BE" w:rsidRDefault="00D86C92" w:rsidP="004663BE">
      <w:pPr>
        <w:numPr>
          <w:ilvl w:val="0"/>
          <w:numId w:val="4"/>
        </w:numPr>
        <w:ind w:left="8" w:firstLine="276"/>
        <w:rPr>
          <w:bCs/>
          <w:szCs w:val="28"/>
        </w:rPr>
      </w:pPr>
      <w:r w:rsidRPr="004663BE">
        <w:rPr>
          <w:bCs/>
          <w:szCs w:val="28"/>
        </w:rPr>
        <w:t>Порядок рассмотрения заявок и выбора победителя закупки (участника закупки, с которым заключается договор) установлен в части 3 документации о закупке.</w:t>
      </w:r>
    </w:p>
    <w:p w:rsidR="00C7453D" w:rsidRDefault="00C7453D" w:rsidP="009C46B8">
      <w:pPr>
        <w:rPr>
          <w:szCs w:val="28"/>
        </w:rPr>
      </w:pPr>
    </w:p>
    <w:p w:rsidR="00FB385D" w:rsidRDefault="0081334A" w:rsidP="00D86C92">
      <w:pPr>
        <w:rPr>
          <w:b/>
          <w:szCs w:val="28"/>
        </w:rPr>
      </w:pPr>
      <w:r w:rsidRPr="00FB385D">
        <w:rPr>
          <w:b/>
          <w:color w:val="000000"/>
        </w:rPr>
        <w:t xml:space="preserve">Часть 2. </w:t>
      </w:r>
      <w:r w:rsidRPr="00821900">
        <w:rPr>
          <w:b/>
          <w:iCs/>
          <w:color w:val="000000"/>
        </w:rPr>
        <w:t>«</w:t>
      </w:r>
      <w:r w:rsidR="00D86C92" w:rsidRPr="00821900">
        <w:rPr>
          <w:b/>
          <w:iCs/>
        </w:rPr>
        <w:t>Сроки проведения закупки, контактные данные</w:t>
      </w:r>
      <w:r w:rsidR="00FB385D" w:rsidRPr="00821900">
        <w:rPr>
          <w:b/>
          <w:iCs/>
          <w:color w:val="000000"/>
        </w:rPr>
        <w:t xml:space="preserve">» </w:t>
      </w:r>
      <w:r w:rsidR="00FB385D" w:rsidRPr="00821900">
        <w:rPr>
          <w:b/>
          <w:iCs/>
          <w:szCs w:val="28"/>
        </w:rPr>
        <w:t xml:space="preserve">по  </w:t>
      </w:r>
      <w:r w:rsidR="00821900">
        <w:rPr>
          <w:b/>
          <w:iCs/>
          <w:szCs w:val="28"/>
        </w:rPr>
        <w:t>о</w:t>
      </w:r>
      <w:r w:rsidR="00D86C92" w:rsidRPr="00821900">
        <w:rPr>
          <w:b/>
          <w:iCs/>
          <w:szCs w:val="28"/>
        </w:rPr>
        <w:t>ткрыто</w:t>
      </w:r>
      <w:r w:rsidR="00821900">
        <w:rPr>
          <w:b/>
          <w:iCs/>
          <w:szCs w:val="28"/>
        </w:rPr>
        <w:t>му</w:t>
      </w:r>
      <w:r w:rsidR="00D86C92" w:rsidRPr="00D86C92">
        <w:rPr>
          <w:b/>
          <w:szCs w:val="28"/>
        </w:rPr>
        <w:t xml:space="preserve"> конкурс</w:t>
      </w:r>
      <w:r w:rsidR="00821900">
        <w:rPr>
          <w:b/>
          <w:szCs w:val="28"/>
        </w:rPr>
        <w:t>у</w:t>
      </w:r>
      <w:r w:rsidR="00D86C92" w:rsidRPr="00D86C92">
        <w:rPr>
          <w:b/>
          <w:szCs w:val="28"/>
        </w:rPr>
        <w:t xml:space="preserve"> в электронной форме № 30564/ОКЭ-АО «ППК «Черноземье»/2021/ВРЖ на оказание аудиторских услуг по проверке бухгалтерской (финансовой) отчетности АО "ППК "Черноземье" за 2021 г.</w:t>
      </w:r>
      <w:r w:rsidR="00FB385D" w:rsidRPr="00FB385D">
        <w:rPr>
          <w:b/>
          <w:szCs w:val="28"/>
        </w:rPr>
        <w:t>, читать в следующей редакции:</w:t>
      </w:r>
    </w:p>
    <w:p w:rsidR="00124CC8" w:rsidRDefault="00124CC8" w:rsidP="00FB385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931"/>
        <w:gridCol w:w="9994"/>
      </w:tblGrid>
      <w:tr w:rsidR="00821900" w:rsidRPr="00DA5DA3" w:rsidTr="00EF17EC">
        <w:tc>
          <w:tcPr>
            <w:tcW w:w="817" w:type="dxa"/>
          </w:tcPr>
          <w:p w:rsidR="00821900" w:rsidRPr="00DA5DA3" w:rsidRDefault="00821900" w:rsidP="00EF17EC">
            <w:r w:rsidRPr="00DA5DA3">
              <w:t>№</w:t>
            </w:r>
            <w:proofErr w:type="spellStart"/>
            <w:proofErr w:type="gramStart"/>
            <w:r w:rsidRPr="00DA5DA3">
              <w:t>п</w:t>
            </w:r>
            <w:proofErr w:type="spellEnd"/>
            <w:proofErr w:type="gramEnd"/>
            <w:r w:rsidRPr="00DA5DA3">
              <w:t>/</w:t>
            </w:r>
            <w:proofErr w:type="spellStart"/>
            <w:r w:rsidRPr="00DA5DA3">
              <w:t>п</w:t>
            </w:r>
            <w:proofErr w:type="spellEnd"/>
          </w:p>
        </w:tc>
        <w:tc>
          <w:tcPr>
            <w:tcW w:w="3969" w:type="dxa"/>
          </w:tcPr>
          <w:p w:rsidR="00821900" w:rsidRPr="00DA5DA3" w:rsidRDefault="00821900" w:rsidP="00EF17EC">
            <w:r w:rsidRPr="00DA5DA3">
              <w:t>Параметры закупки</w:t>
            </w:r>
          </w:p>
        </w:tc>
        <w:tc>
          <w:tcPr>
            <w:tcW w:w="10142" w:type="dxa"/>
          </w:tcPr>
          <w:p w:rsidR="00821900" w:rsidRPr="00DA5DA3" w:rsidRDefault="00821900" w:rsidP="00EF17EC">
            <w:r w:rsidRPr="00DA5DA3">
              <w:t>Сведения о закупке</w:t>
            </w:r>
          </w:p>
        </w:tc>
      </w:tr>
      <w:tr w:rsidR="00821900" w:rsidRPr="00DA5DA3" w:rsidTr="00EF17EC">
        <w:tc>
          <w:tcPr>
            <w:tcW w:w="817" w:type="dxa"/>
          </w:tcPr>
          <w:p w:rsidR="00821900" w:rsidRPr="00DA5DA3" w:rsidRDefault="00821900" w:rsidP="00EF17EC">
            <w:r w:rsidRPr="00DA5DA3">
              <w:t>2.1</w:t>
            </w:r>
          </w:p>
        </w:tc>
        <w:tc>
          <w:tcPr>
            <w:tcW w:w="3969" w:type="dxa"/>
          </w:tcPr>
          <w:p w:rsidR="00821900" w:rsidRPr="00DA5DA3" w:rsidRDefault="00821900" w:rsidP="00EF17EC">
            <w:pPr>
              <w:rPr>
                <w:szCs w:val="28"/>
              </w:rPr>
            </w:pPr>
            <w:r w:rsidRPr="00DA5DA3">
              <w:rPr>
                <w:szCs w:val="28"/>
              </w:rPr>
              <w:t>Сведения о заказчике</w:t>
            </w:r>
          </w:p>
        </w:tc>
        <w:tc>
          <w:tcPr>
            <w:tcW w:w="10142" w:type="dxa"/>
          </w:tcPr>
          <w:p w:rsidR="00821900" w:rsidRPr="00BF145C" w:rsidRDefault="00821900" w:rsidP="00EF17EC">
            <w:pPr>
              <w:rPr>
                <w:bCs/>
                <w:szCs w:val="28"/>
              </w:rPr>
            </w:pPr>
            <w:r w:rsidRPr="00AC0EFD">
              <w:rPr>
                <w:b/>
                <w:bCs/>
                <w:szCs w:val="28"/>
              </w:rPr>
              <w:t>Заказчик:</w:t>
            </w:r>
            <w:r>
              <w:rPr>
                <w:bCs/>
                <w:szCs w:val="28"/>
              </w:rPr>
              <w:t xml:space="preserve"> </w:t>
            </w:r>
            <w:r w:rsidRPr="00BF145C">
              <w:rPr>
                <w:bCs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821900" w:rsidRPr="00BF145C" w:rsidRDefault="00821900" w:rsidP="00EF17EC">
            <w:pPr>
              <w:rPr>
                <w:bCs/>
                <w:szCs w:val="28"/>
              </w:rPr>
            </w:pPr>
            <w:r w:rsidRPr="00BF145C">
              <w:rPr>
                <w:b/>
                <w:bCs/>
                <w:szCs w:val="28"/>
              </w:rPr>
              <w:t>Место нахождения заказчика:</w:t>
            </w:r>
            <w:r w:rsidRPr="00BF145C">
              <w:rPr>
                <w:bCs/>
                <w:szCs w:val="28"/>
              </w:rPr>
              <w:t xml:space="preserve"> Российская Федерация, 394043, </w:t>
            </w:r>
            <w:r w:rsidRPr="00BF145C">
              <w:rPr>
                <w:bCs/>
                <w:szCs w:val="28"/>
              </w:rPr>
              <w:lastRenderedPageBreak/>
              <w:t xml:space="preserve">Воронежская область, </w:t>
            </w:r>
            <w:proofErr w:type="gramStart"/>
            <w:r w:rsidRPr="00BF145C">
              <w:rPr>
                <w:bCs/>
                <w:szCs w:val="28"/>
              </w:rPr>
              <w:t>г</w:t>
            </w:r>
            <w:proofErr w:type="gramEnd"/>
            <w:r w:rsidRPr="00BF145C">
              <w:rPr>
                <w:bCs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821900" w:rsidRPr="00BF145C" w:rsidRDefault="00821900" w:rsidP="00EF17EC">
            <w:pPr>
              <w:rPr>
                <w:bCs/>
                <w:szCs w:val="28"/>
              </w:rPr>
            </w:pPr>
            <w:r w:rsidRPr="00BF145C">
              <w:rPr>
                <w:b/>
                <w:bCs/>
                <w:szCs w:val="28"/>
              </w:rPr>
              <w:t>Почтовый адрес заказчика:</w:t>
            </w:r>
            <w:r w:rsidRPr="00BF145C">
              <w:rPr>
                <w:bCs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BF145C">
              <w:rPr>
                <w:bCs/>
                <w:szCs w:val="28"/>
              </w:rPr>
              <w:t>г</w:t>
            </w:r>
            <w:proofErr w:type="gramEnd"/>
            <w:r w:rsidRPr="00BF145C">
              <w:rPr>
                <w:bCs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821900" w:rsidRPr="00BF145C" w:rsidRDefault="00821900" w:rsidP="00EF17EC">
            <w:pPr>
              <w:rPr>
                <w:bCs/>
                <w:szCs w:val="28"/>
              </w:rPr>
            </w:pPr>
            <w:r w:rsidRPr="00BF145C">
              <w:rPr>
                <w:b/>
                <w:bCs/>
                <w:szCs w:val="28"/>
              </w:rPr>
              <w:t>Адрес электронной почты:</w:t>
            </w:r>
            <w:r w:rsidRPr="00BF145C">
              <w:rPr>
                <w:bCs/>
                <w:szCs w:val="28"/>
              </w:rPr>
              <w:t xml:space="preserve"> </w:t>
            </w:r>
            <w:hyperlink r:id="rId7" w:history="1">
              <w:r w:rsidRPr="00BF145C">
                <w:rPr>
                  <w:bCs/>
                  <w:szCs w:val="28"/>
                  <w:u w:val="single"/>
                </w:rPr>
                <w:t>2651647@</w:t>
              </w:r>
              <w:r w:rsidRPr="00BF145C">
                <w:rPr>
                  <w:bCs/>
                  <w:szCs w:val="28"/>
                  <w:u w:val="single"/>
                  <w:lang w:val="en-US"/>
                </w:rPr>
                <w:t>mail</w:t>
              </w:r>
              <w:r w:rsidRPr="00BF145C">
                <w:rPr>
                  <w:bCs/>
                  <w:szCs w:val="28"/>
                  <w:u w:val="single"/>
                </w:rPr>
                <w:t>.</w:t>
              </w:r>
              <w:proofErr w:type="spellStart"/>
              <w:r w:rsidRPr="00BF145C">
                <w:rPr>
                  <w:bCs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F145C">
              <w:rPr>
                <w:bCs/>
                <w:szCs w:val="28"/>
              </w:rPr>
              <w:t>.</w:t>
            </w:r>
          </w:p>
          <w:p w:rsidR="00821900" w:rsidRPr="00BF145C" w:rsidRDefault="00821900" w:rsidP="00EF17EC">
            <w:pPr>
              <w:rPr>
                <w:bCs/>
                <w:i/>
                <w:szCs w:val="28"/>
              </w:rPr>
            </w:pPr>
            <w:r w:rsidRPr="00BF145C">
              <w:rPr>
                <w:b/>
                <w:bCs/>
                <w:szCs w:val="28"/>
              </w:rPr>
              <w:t>Номер телефона:</w:t>
            </w:r>
            <w:r w:rsidRPr="00BF145C">
              <w:rPr>
                <w:bCs/>
                <w:szCs w:val="28"/>
              </w:rPr>
              <w:t xml:space="preserve"> 8 (473) 265-16-40 (доб.60</w:t>
            </w:r>
            <w:r>
              <w:rPr>
                <w:bCs/>
                <w:szCs w:val="28"/>
              </w:rPr>
              <w:t>8</w:t>
            </w:r>
            <w:r w:rsidRPr="00BF145C">
              <w:rPr>
                <w:bCs/>
                <w:szCs w:val="28"/>
              </w:rPr>
              <w:t>).</w:t>
            </w:r>
          </w:p>
          <w:p w:rsidR="00821900" w:rsidRDefault="00821900" w:rsidP="00EF17EC">
            <w:pPr>
              <w:rPr>
                <w:szCs w:val="28"/>
              </w:rPr>
            </w:pPr>
            <w:r w:rsidRPr="00D4715C">
              <w:rPr>
                <w:bCs/>
                <w:szCs w:val="28"/>
              </w:rPr>
              <w:t xml:space="preserve">Организатор: </w:t>
            </w:r>
            <w:r w:rsidRPr="00BF145C">
              <w:rPr>
                <w:bCs/>
                <w:szCs w:val="28"/>
              </w:rPr>
              <w:t xml:space="preserve">ОАО «РЖД» в лице </w:t>
            </w:r>
            <w:r>
              <w:rPr>
                <w:szCs w:val="28"/>
              </w:rPr>
              <w:t>Юго-Восточного</w:t>
            </w:r>
            <w:r w:rsidRPr="008B765C">
              <w:rPr>
                <w:szCs w:val="28"/>
              </w:rPr>
              <w:t xml:space="preserve"> </w:t>
            </w:r>
            <w:r>
              <w:rPr>
                <w:szCs w:val="28"/>
              </w:rPr>
              <w:t>ц</w:t>
            </w:r>
            <w:r w:rsidRPr="008B765C">
              <w:rPr>
                <w:szCs w:val="28"/>
              </w:rPr>
              <w:t>ентра организации закупо</w:t>
            </w:r>
            <w:r>
              <w:rPr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Cs w:val="28"/>
              </w:rPr>
              <w:t>«РЖД»</w:t>
            </w:r>
          </w:p>
          <w:p w:rsidR="00821900" w:rsidRPr="00BF145C" w:rsidRDefault="00821900" w:rsidP="00EF17EC">
            <w:pPr>
              <w:rPr>
                <w:b/>
                <w:bCs/>
                <w:szCs w:val="28"/>
              </w:rPr>
            </w:pPr>
            <w:r w:rsidRPr="00BF145C">
              <w:rPr>
                <w:b/>
                <w:bCs/>
                <w:szCs w:val="28"/>
              </w:rPr>
              <w:t xml:space="preserve">Контактные данные: </w:t>
            </w:r>
          </w:p>
          <w:p w:rsidR="00821900" w:rsidRPr="00724490" w:rsidRDefault="00821900" w:rsidP="00EF17EC">
            <w:pPr>
              <w:rPr>
                <w:bCs/>
                <w:color w:val="000000"/>
                <w:szCs w:val="28"/>
              </w:rPr>
            </w:pPr>
            <w:r w:rsidRPr="00BF145C">
              <w:rPr>
                <w:bCs/>
                <w:szCs w:val="28"/>
              </w:rPr>
              <w:t>Контактное лицо:</w:t>
            </w:r>
            <w:r w:rsidRPr="00BF145C">
              <w:rPr>
                <w:bCs/>
                <w:i/>
                <w:szCs w:val="28"/>
              </w:rPr>
              <w:t xml:space="preserve"> </w:t>
            </w:r>
            <w:r w:rsidRPr="00F451F4">
              <w:rPr>
                <w:bCs/>
                <w:szCs w:val="28"/>
              </w:rPr>
              <w:t>Ведущий</w:t>
            </w:r>
            <w:r>
              <w:rPr>
                <w:bCs/>
                <w:i/>
                <w:szCs w:val="28"/>
              </w:rPr>
              <w:t xml:space="preserve"> </w:t>
            </w:r>
            <w:r w:rsidRPr="00093805">
              <w:rPr>
                <w:bCs/>
                <w:szCs w:val="28"/>
              </w:rPr>
              <w:t>специалист</w:t>
            </w:r>
            <w:r>
              <w:rPr>
                <w:bCs/>
                <w:szCs w:val="28"/>
              </w:rPr>
              <w:t xml:space="preserve"> по закупкам</w:t>
            </w:r>
            <w:r w:rsidRPr="00D8345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Юго-Восточного</w:t>
            </w:r>
            <w:r w:rsidRPr="00BF145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ц</w:t>
            </w:r>
            <w:r w:rsidRPr="00BF145C">
              <w:rPr>
                <w:bCs/>
                <w:szCs w:val="28"/>
              </w:rPr>
              <w:t>ентра организации закуп</w:t>
            </w:r>
            <w:r>
              <w:rPr>
                <w:bCs/>
                <w:szCs w:val="28"/>
              </w:rPr>
              <w:t>ок</w:t>
            </w:r>
            <w:r w:rsidRPr="00BF145C">
              <w:rPr>
                <w:bCs/>
                <w:szCs w:val="28"/>
              </w:rPr>
              <w:t xml:space="preserve"> ОАО «РЖД»</w:t>
            </w:r>
            <w:r w:rsidRPr="00D8345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Чалая Евгения Николаевна</w:t>
            </w:r>
          </w:p>
          <w:p w:rsidR="00821900" w:rsidRPr="007E40D2" w:rsidRDefault="00821900" w:rsidP="00EF17EC">
            <w:pPr>
              <w:rPr>
                <w:bCs/>
                <w:i/>
                <w:szCs w:val="28"/>
              </w:rPr>
            </w:pPr>
            <w:r w:rsidRPr="00724490">
              <w:rPr>
                <w:bCs/>
                <w:color w:val="000000"/>
                <w:szCs w:val="28"/>
              </w:rPr>
              <w:t>Адрес электронной почты: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F3257">
              <w:rPr>
                <w:bCs/>
                <w:szCs w:val="28"/>
              </w:rPr>
              <w:t>EChalaya@serw.ru</w:t>
            </w:r>
          </w:p>
          <w:p w:rsidR="00821900" w:rsidRPr="00BF145C" w:rsidRDefault="00821900" w:rsidP="00EF17EC">
            <w:pPr>
              <w:rPr>
                <w:bCs/>
                <w:szCs w:val="28"/>
              </w:rPr>
            </w:pPr>
            <w:r w:rsidRPr="00BF145C">
              <w:rPr>
                <w:bCs/>
                <w:szCs w:val="28"/>
              </w:rPr>
              <w:t>Номер телефона:8(473)265-</w:t>
            </w:r>
            <w:r>
              <w:rPr>
                <w:bCs/>
                <w:szCs w:val="28"/>
              </w:rPr>
              <w:t>27-93</w:t>
            </w:r>
            <w:r w:rsidRPr="00BF145C">
              <w:rPr>
                <w:bCs/>
                <w:szCs w:val="28"/>
              </w:rPr>
              <w:t>, 8(473)265-26-62, 265-25-94, 265-34-74.</w:t>
            </w:r>
          </w:p>
          <w:p w:rsidR="00821900" w:rsidRPr="00DA5DA3" w:rsidRDefault="00821900" w:rsidP="00EF17EC">
            <w:pPr>
              <w:rPr>
                <w:bCs/>
                <w:i/>
                <w:szCs w:val="28"/>
              </w:rPr>
            </w:pPr>
            <w:r w:rsidRPr="00BF145C">
              <w:rPr>
                <w:bCs/>
                <w:szCs w:val="28"/>
              </w:rPr>
              <w:t>Номер факса: 8(473)265-36-15.</w:t>
            </w:r>
          </w:p>
        </w:tc>
      </w:tr>
      <w:tr w:rsidR="00821900" w:rsidRPr="00DA5DA3" w:rsidTr="00EF17EC">
        <w:tc>
          <w:tcPr>
            <w:tcW w:w="817" w:type="dxa"/>
          </w:tcPr>
          <w:p w:rsidR="00821900" w:rsidRPr="00DA5DA3" w:rsidRDefault="00821900" w:rsidP="00EF17EC">
            <w:r w:rsidRPr="00DA5DA3">
              <w:lastRenderedPageBreak/>
              <w:t>2.2</w:t>
            </w:r>
          </w:p>
        </w:tc>
        <w:tc>
          <w:tcPr>
            <w:tcW w:w="3969" w:type="dxa"/>
          </w:tcPr>
          <w:p w:rsidR="00821900" w:rsidRPr="00DA5DA3" w:rsidRDefault="00821900" w:rsidP="00EF17EC">
            <w:r w:rsidRPr="00DA5DA3">
              <w:rPr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10142" w:type="dxa"/>
          </w:tcPr>
          <w:p w:rsidR="00821900" w:rsidRPr="00DA5DA3" w:rsidRDefault="00821900" w:rsidP="00EF17EC">
            <w:pPr>
              <w:ind w:firstLine="709"/>
              <w:rPr>
                <w:bCs/>
                <w:i/>
                <w:szCs w:val="28"/>
              </w:rPr>
            </w:pPr>
            <w:r w:rsidRPr="00DA5DA3">
              <w:rPr>
                <w:bCs/>
                <w:szCs w:val="28"/>
              </w:rPr>
              <w:t xml:space="preserve">Заявки подаются в порядке, указанном в </w:t>
            </w:r>
            <w:r w:rsidRPr="00286932">
              <w:rPr>
                <w:bCs/>
                <w:szCs w:val="28"/>
              </w:rPr>
              <w:t xml:space="preserve">пункте 3.13 конкурсной документации </w:t>
            </w:r>
            <w:r w:rsidRPr="00B43CC1">
              <w:rPr>
                <w:bCs/>
                <w:szCs w:val="28"/>
              </w:rPr>
              <w:t>на</w:t>
            </w:r>
            <w:r w:rsidRPr="004D5D0F">
              <w:rPr>
                <w:bCs/>
                <w:i/>
                <w:szCs w:val="28"/>
              </w:rPr>
              <w:t xml:space="preserve"> </w:t>
            </w:r>
            <w:r w:rsidRPr="00BF145C">
              <w:rPr>
                <w:bCs/>
                <w:szCs w:val="28"/>
              </w:rPr>
              <w:t xml:space="preserve">универсальной электронной торговой площадке (на странице данного </w:t>
            </w:r>
            <w:r>
              <w:rPr>
                <w:bCs/>
                <w:szCs w:val="28"/>
              </w:rPr>
              <w:t>запроса котировок)</w:t>
            </w:r>
            <w:r w:rsidRPr="00BF145C">
              <w:rPr>
                <w:bCs/>
                <w:szCs w:val="28"/>
              </w:rPr>
              <w:t xml:space="preserve"> на сайте</w:t>
            </w:r>
            <w:r w:rsidRPr="00BF145C">
              <w:t xml:space="preserve"> </w:t>
            </w:r>
            <w:hyperlink r:id="rId8" w:history="1">
              <w:r w:rsidRPr="00BF145C">
                <w:rPr>
                  <w:bCs/>
                  <w:color w:val="0000FF"/>
                  <w:szCs w:val="28"/>
                  <w:u w:val="single"/>
                </w:rPr>
                <w:t>https://etp.comita.r</w:t>
              </w:r>
              <w:r w:rsidRPr="00BF145C">
                <w:rPr>
                  <w:bCs/>
                  <w:color w:val="0000FF"/>
                  <w:szCs w:val="28"/>
                  <w:u w:val="single"/>
                  <w:lang w:val="en-US"/>
                </w:rPr>
                <w:t>u</w:t>
              </w:r>
            </w:hyperlink>
            <w:r w:rsidRPr="00286932">
              <w:rPr>
                <w:bCs/>
                <w:szCs w:val="28"/>
              </w:rPr>
              <w:t xml:space="preserve"> (далее –</w:t>
            </w:r>
            <w:r w:rsidRPr="00DA5DA3">
              <w:rPr>
                <w:bCs/>
                <w:szCs w:val="28"/>
              </w:rPr>
              <w:t xml:space="preserve"> электронная площадка, ЭТЗП, сайт ЭТЗП).</w:t>
            </w:r>
          </w:p>
          <w:p w:rsidR="00821900" w:rsidRPr="00DA5DA3" w:rsidRDefault="00821900" w:rsidP="00EF17EC">
            <w:pPr>
              <w:ind w:firstLine="709"/>
              <w:rPr>
                <w:bCs/>
                <w:i/>
                <w:szCs w:val="28"/>
              </w:rPr>
            </w:pPr>
            <w:proofErr w:type="gramStart"/>
            <w:r w:rsidRPr="00DA5DA3">
              <w:rPr>
                <w:bCs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система, ЕИС), на сайте </w:t>
            </w:r>
            <w:r w:rsidRPr="0057712A">
              <w:rPr>
                <w:szCs w:val="28"/>
              </w:rPr>
              <w:t>https://company.rzd.ru/</w:t>
            </w:r>
            <w:r w:rsidRPr="00C67410">
              <w:rPr>
                <w:szCs w:val="28"/>
              </w:rPr>
              <w:t xml:space="preserve"> (раздел «Закупки и торги»)</w:t>
            </w:r>
            <w:r w:rsidRPr="00DA5DA3">
              <w:rPr>
                <w:bCs/>
                <w:szCs w:val="28"/>
              </w:rPr>
              <w:t xml:space="preserve"> </w:t>
            </w:r>
            <w:r w:rsidRPr="00DA5DA3">
              <w:rPr>
                <w:bCs/>
                <w:i/>
                <w:szCs w:val="28"/>
              </w:rPr>
              <w:t xml:space="preserve">и на сайте ЭТЗП </w:t>
            </w:r>
            <w:r>
              <w:rPr>
                <w:bCs/>
                <w:i/>
                <w:szCs w:val="28"/>
              </w:rPr>
              <w:t>(</w:t>
            </w:r>
            <w:hyperlink r:id="rId9" w:history="1">
              <w:r w:rsidRPr="00BF145C">
                <w:rPr>
                  <w:bCs/>
                  <w:color w:val="0000FF"/>
                  <w:szCs w:val="28"/>
                  <w:u w:val="single"/>
                </w:rPr>
                <w:t>https://etp.comita.r</w:t>
              </w:r>
              <w:r w:rsidRPr="00BF145C">
                <w:rPr>
                  <w:bCs/>
                  <w:color w:val="0000FF"/>
                  <w:szCs w:val="28"/>
                  <w:u w:val="single"/>
                  <w:lang w:val="en-US"/>
                </w:rPr>
                <w:t>u</w:t>
              </w:r>
            </w:hyperlink>
            <w:r w:rsidRPr="00DA5DA3">
              <w:rPr>
                <w:bCs/>
                <w:i/>
                <w:szCs w:val="28"/>
              </w:rPr>
              <w:t>)</w:t>
            </w:r>
            <w:r>
              <w:rPr>
                <w:bCs/>
                <w:i/>
                <w:szCs w:val="28"/>
              </w:rPr>
              <w:t xml:space="preserve">, </w:t>
            </w:r>
            <w:r w:rsidRPr="00E6127B">
              <w:rPr>
                <w:bCs/>
                <w:i/>
                <w:szCs w:val="28"/>
              </w:rPr>
              <w:t xml:space="preserve">а также на официальном сайте Заказчика </w:t>
            </w:r>
            <w:proofErr w:type="spellStart"/>
            <w:r w:rsidRPr="003947E1">
              <w:rPr>
                <w:bCs/>
                <w:szCs w:val="28"/>
              </w:rPr>
              <w:t>www.ppkch.ru</w:t>
            </w:r>
            <w:proofErr w:type="spellEnd"/>
            <w:r w:rsidRPr="003947E1">
              <w:rPr>
                <w:bCs/>
                <w:szCs w:val="28"/>
              </w:rPr>
              <w:t xml:space="preserve"> (раздел «Тендеры»</w:t>
            </w:r>
            <w:r w:rsidRPr="00E6127B">
              <w:rPr>
                <w:bCs/>
                <w:szCs w:val="28"/>
              </w:rPr>
              <w:t xml:space="preserve"> </w:t>
            </w:r>
            <w:r w:rsidRPr="00DA5DA3">
              <w:rPr>
                <w:bCs/>
                <w:szCs w:val="28"/>
              </w:rPr>
              <w:t>(далее – сайты)</w:t>
            </w:r>
            <w:r w:rsidRPr="00DA5DA3">
              <w:rPr>
                <w:bCs/>
                <w:i/>
                <w:szCs w:val="28"/>
              </w:rPr>
              <w:t xml:space="preserve"> </w:t>
            </w:r>
            <w:r w:rsidRPr="00C95AA5">
              <w:rPr>
                <w:b/>
                <w:iCs/>
                <w:szCs w:val="28"/>
              </w:rPr>
              <w:t>«</w:t>
            </w:r>
            <w:r>
              <w:rPr>
                <w:b/>
                <w:iCs/>
                <w:szCs w:val="28"/>
              </w:rPr>
              <w:t>20</w:t>
            </w:r>
            <w:r w:rsidRPr="00C95AA5">
              <w:rPr>
                <w:b/>
                <w:iCs/>
                <w:szCs w:val="28"/>
              </w:rPr>
              <w:t xml:space="preserve">» </w:t>
            </w:r>
            <w:r>
              <w:rPr>
                <w:b/>
                <w:iCs/>
                <w:szCs w:val="28"/>
              </w:rPr>
              <w:t>октября</w:t>
            </w:r>
            <w:r w:rsidRPr="00C95AA5">
              <w:rPr>
                <w:b/>
                <w:iCs/>
                <w:szCs w:val="28"/>
              </w:rPr>
              <w:t xml:space="preserve">  2021 года.</w:t>
            </w:r>
            <w:proofErr w:type="gramEnd"/>
          </w:p>
          <w:p w:rsidR="00821900" w:rsidRPr="00DA5DA3" w:rsidRDefault="00821900" w:rsidP="009F667D">
            <w:pPr>
              <w:ind w:firstLine="709"/>
              <w:rPr>
                <w:szCs w:val="28"/>
              </w:rPr>
            </w:pPr>
            <w:r w:rsidRPr="00DA5DA3">
              <w:rPr>
                <w:bCs/>
                <w:szCs w:val="28"/>
              </w:rPr>
              <w:t xml:space="preserve">Дата окончания срока подачи конкурсных заявок – </w:t>
            </w:r>
            <w:r>
              <w:rPr>
                <w:b/>
                <w:bCs/>
                <w:szCs w:val="28"/>
              </w:rPr>
              <w:t>9</w:t>
            </w:r>
            <w:r w:rsidRPr="00BF145C">
              <w:rPr>
                <w:b/>
                <w:bCs/>
                <w:szCs w:val="28"/>
              </w:rPr>
              <w:t xml:space="preserve"> ч. </w:t>
            </w:r>
            <w:r>
              <w:rPr>
                <w:b/>
                <w:bCs/>
                <w:szCs w:val="28"/>
              </w:rPr>
              <w:t>00</w:t>
            </w:r>
            <w:r w:rsidRPr="00BF145C">
              <w:rPr>
                <w:b/>
                <w:bCs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Cs w:val="28"/>
              </w:rPr>
              <w:t xml:space="preserve"> </w:t>
            </w:r>
            <w:r w:rsidRPr="00BF145C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15</w:t>
            </w:r>
            <w:r w:rsidRPr="00BF145C">
              <w:rPr>
                <w:b/>
                <w:bCs/>
                <w:szCs w:val="28"/>
              </w:rPr>
              <w:t>»</w:t>
            </w:r>
            <w:r>
              <w:rPr>
                <w:b/>
                <w:bCs/>
                <w:szCs w:val="28"/>
              </w:rPr>
              <w:t xml:space="preserve"> ноября </w:t>
            </w:r>
            <w:r w:rsidRPr="00BF145C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21</w:t>
            </w:r>
            <w:r w:rsidRPr="00BF145C">
              <w:rPr>
                <w:b/>
                <w:bCs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821900" w:rsidRPr="00DA5DA3" w:rsidTr="00EF17EC">
        <w:tc>
          <w:tcPr>
            <w:tcW w:w="817" w:type="dxa"/>
          </w:tcPr>
          <w:p w:rsidR="00821900" w:rsidRPr="00DA5DA3" w:rsidRDefault="00821900" w:rsidP="00EF17EC">
            <w:r w:rsidRPr="00DA5DA3">
              <w:t>2</w:t>
            </w:r>
            <w:r w:rsidRPr="00DA5DA3">
              <w:lastRenderedPageBreak/>
              <w:t>.3</w:t>
            </w:r>
          </w:p>
        </w:tc>
        <w:tc>
          <w:tcPr>
            <w:tcW w:w="3969" w:type="dxa"/>
          </w:tcPr>
          <w:p w:rsidR="00821900" w:rsidRPr="00821900" w:rsidRDefault="00821900" w:rsidP="00EF17E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821900">
              <w:rPr>
                <w:rFonts w:ascii="Times New Roman" w:hAnsi="Times New Roman" w:cs="Times New Roman"/>
                <w:b w:val="0"/>
                <w:color w:val="auto"/>
                <w:szCs w:val="28"/>
              </w:rPr>
              <w:lastRenderedPageBreak/>
              <w:t xml:space="preserve">Дата рассмотрения </w:t>
            </w:r>
            <w:r w:rsidRPr="00821900">
              <w:rPr>
                <w:rFonts w:ascii="Times New Roman" w:hAnsi="Times New Roman" w:cs="Times New Roman"/>
                <w:b w:val="0"/>
                <w:color w:val="auto"/>
                <w:szCs w:val="28"/>
              </w:rPr>
              <w:lastRenderedPageBreak/>
              <w:t>предложений участников конкурса и подведения итогов конкурса</w:t>
            </w:r>
          </w:p>
        </w:tc>
        <w:tc>
          <w:tcPr>
            <w:tcW w:w="10142" w:type="dxa"/>
          </w:tcPr>
          <w:p w:rsidR="00821900" w:rsidRPr="00BF145C" w:rsidRDefault="00821900" w:rsidP="00F84B8A">
            <w:pPr>
              <w:ind w:firstLine="368"/>
              <w:rPr>
                <w:bCs/>
                <w:i/>
                <w:szCs w:val="28"/>
              </w:rPr>
            </w:pPr>
            <w:r w:rsidRPr="00DA5DA3">
              <w:rPr>
                <w:bCs/>
                <w:szCs w:val="28"/>
              </w:rPr>
              <w:lastRenderedPageBreak/>
              <w:t xml:space="preserve">Рассмотрение конкурсных заявок осуществляется </w:t>
            </w:r>
            <w:r w:rsidRPr="00BF145C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18</w:t>
            </w:r>
            <w:r w:rsidRPr="00BF145C">
              <w:rPr>
                <w:b/>
                <w:bCs/>
                <w:szCs w:val="28"/>
              </w:rPr>
              <w:t>»</w:t>
            </w:r>
            <w:r>
              <w:rPr>
                <w:b/>
                <w:bCs/>
                <w:szCs w:val="28"/>
              </w:rPr>
              <w:t xml:space="preserve"> ноября </w:t>
            </w:r>
            <w:r w:rsidRPr="00BF145C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21</w:t>
            </w:r>
            <w:r w:rsidRPr="00BF145C">
              <w:rPr>
                <w:b/>
                <w:bCs/>
                <w:szCs w:val="28"/>
              </w:rPr>
              <w:t xml:space="preserve"> г.</w:t>
            </w:r>
          </w:p>
          <w:p w:rsidR="00821900" w:rsidRPr="00DA5DA3" w:rsidRDefault="00821900" w:rsidP="00EF17EC">
            <w:pPr>
              <w:ind w:firstLine="709"/>
              <w:rPr>
                <w:bCs/>
                <w:szCs w:val="28"/>
              </w:rPr>
            </w:pPr>
          </w:p>
          <w:p w:rsidR="00821900" w:rsidRPr="00DA5DA3" w:rsidRDefault="00821900" w:rsidP="009F667D">
            <w:pPr>
              <w:ind w:firstLine="368"/>
              <w:rPr>
                <w:bCs/>
                <w:szCs w:val="28"/>
              </w:rPr>
            </w:pPr>
            <w:r w:rsidRPr="00DA5DA3">
              <w:rPr>
                <w:bCs/>
                <w:szCs w:val="28"/>
              </w:rPr>
              <w:t xml:space="preserve">Подведение итогов конкурса осуществляется </w:t>
            </w:r>
            <w:r w:rsidRPr="00BF145C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19</w:t>
            </w:r>
            <w:r w:rsidRPr="00BF145C">
              <w:rPr>
                <w:b/>
                <w:bCs/>
                <w:szCs w:val="28"/>
              </w:rPr>
              <w:t>»</w:t>
            </w:r>
            <w:r>
              <w:rPr>
                <w:b/>
                <w:bCs/>
                <w:szCs w:val="28"/>
              </w:rPr>
              <w:t xml:space="preserve"> ноября </w:t>
            </w:r>
            <w:r w:rsidRPr="00BF145C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21</w:t>
            </w:r>
            <w:r w:rsidRPr="00BF145C">
              <w:rPr>
                <w:b/>
                <w:bCs/>
                <w:szCs w:val="28"/>
              </w:rPr>
              <w:t xml:space="preserve"> г.</w:t>
            </w:r>
          </w:p>
          <w:p w:rsidR="00821900" w:rsidRPr="00DA5DA3" w:rsidRDefault="00821900" w:rsidP="00EF17EC">
            <w:pPr>
              <w:ind w:firstLine="709"/>
              <w:rPr>
                <w:bCs/>
                <w:i/>
                <w:szCs w:val="28"/>
              </w:rPr>
            </w:pPr>
          </w:p>
        </w:tc>
      </w:tr>
      <w:tr w:rsidR="00821900" w:rsidRPr="00DA5DA3" w:rsidTr="00EF17EC">
        <w:tc>
          <w:tcPr>
            <w:tcW w:w="817" w:type="dxa"/>
          </w:tcPr>
          <w:p w:rsidR="00821900" w:rsidRPr="00DA5DA3" w:rsidRDefault="00821900" w:rsidP="00EF17EC">
            <w:r w:rsidRPr="00DA5DA3">
              <w:lastRenderedPageBreak/>
              <w:t>2.4</w:t>
            </w:r>
          </w:p>
        </w:tc>
        <w:tc>
          <w:tcPr>
            <w:tcW w:w="3969" w:type="dxa"/>
          </w:tcPr>
          <w:p w:rsidR="00821900" w:rsidRPr="00DA5DA3" w:rsidRDefault="00821900" w:rsidP="00EF17EC">
            <w:pPr>
              <w:ind w:firstLine="709"/>
              <w:rPr>
                <w:bCs/>
                <w:szCs w:val="28"/>
              </w:rPr>
            </w:pPr>
            <w:r w:rsidRPr="00DA5DA3">
              <w:rPr>
                <w:bCs/>
                <w:szCs w:val="28"/>
              </w:rPr>
              <w:t>Порядок направления запросов на разъяснение положений конкурсной документации и предоставления разъяснений положений конкурсной документации</w:t>
            </w:r>
          </w:p>
          <w:p w:rsidR="00821900" w:rsidRPr="00DA5DA3" w:rsidRDefault="00821900" w:rsidP="00EF17EC"/>
        </w:tc>
        <w:tc>
          <w:tcPr>
            <w:tcW w:w="10142" w:type="dxa"/>
          </w:tcPr>
          <w:p w:rsidR="00821900" w:rsidRPr="00DA5DA3" w:rsidRDefault="00821900" w:rsidP="00EF17EC">
            <w:pPr>
              <w:ind w:firstLine="709"/>
              <w:rPr>
                <w:bCs/>
                <w:szCs w:val="28"/>
              </w:rPr>
            </w:pPr>
            <w:r w:rsidRPr="00DA5DA3">
              <w:rPr>
                <w:bCs/>
                <w:szCs w:val="28"/>
              </w:rPr>
              <w:t xml:space="preserve">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</w:t>
            </w:r>
            <w:r w:rsidRPr="00286932">
              <w:rPr>
                <w:bCs/>
                <w:szCs w:val="28"/>
              </w:rPr>
              <w:t>3.5 конкурсной</w:t>
            </w:r>
            <w:r w:rsidRPr="00DA5DA3">
              <w:rPr>
                <w:bCs/>
                <w:szCs w:val="28"/>
              </w:rPr>
              <w:t xml:space="preserve"> документации.</w:t>
            </w:r>
          </w:p>
          <w:p w:rsidR="00821900" w:rsidRPr="00DA5DA3" w:rsidRDefault="00821900" w:rsidP="00EF17EC">
            <w:pPr>
              <w:ind w:firstLine="709"/>
              <w:rPr>
                <w:bCs/>
                <w:szCs w:val="28"/>
              </w:rPr>
            </w:pPr>
            <w:r w:rsidRPr="00DA5DA3">
              <w:rPr>
                <w:bCs/>
                <w:szCs w:val="28"/>
              </w:rPr>
              <w:t>Срок направления участниками запросов на разъяснение положений конкурсной документации: с «</w:t>
            </w:r>
            <w:r>
              <w:rPr>
                <w:bCs/>
                <w:szCs w:val="28"/>
              </w:rPr>
              <w:t>20</w:t>
            </w:r>
            <w:r w:rsidRPr="00DA5DA3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>октября</w:t>
            </w:r>
            <w:r w:rsidRPr="00DA5DA3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21</w:t>
            </w:r>
            <w:r w:rsidRPr="00DA5DA3">
              <w:rPr>
                <w:bCs/>
                <w:szCs w:val="28"/>
              </w:rPr>
              <w:t>г. по «</w:t>
            </w:r>
            <w:r>
              <w:rPr>
                <w:bCs/>
                <w:szCs w:val="28"/>
              </w:rPr>
              <w:t>09</w:t>
            </w:r>
            <w:r w:rsidRPr="00DA5DA3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>ноября</w:t>
            </w:r>
            <w:r w:rsidRPr="00DA5DA3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21</w:t>
            </w:r>
            <w:r w:rsidRPr="00DA5DA3">
              <w:rPr>
                <w:bCs/>
                <w:szCs w:val="28"/>
              </w:rPr>
              <w:t>г. (включительно).</w:t>
            </w:r>
          </w:p>
          <w:p w:rsidR="00821900" w:rsidRPr="00DA5DA3" w:rsidRDefault="00821900" w:rsidP="00EF17EC">
            <w:pPr>
              <w:ind w:firstLine="709"/>
              <w:rPr>
                <w:bCs/>
                <w:szCs w:val="28"/>
              </w:rPr>
            </w:pPr>
            <w:r w:rsidRPr="00DA5DA3">
              <w:rPr>
                <w:bCs/>
                <w:szCs w:val="28"/>
              </w:rPr>
              <w:t>Дата начала срока предоставления участникам разъяснений положений конкурсной документации: «</w:t>
            </w:r>
            <w:r>
              <w:rPr>
                <w:bCs/>
                <w:szCs w:val="28"/>
              </w:rPr>
              <w:t>20</w:t>
            </w:r>
            <w:r w:rsidRPr="00DA5DA3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>октября</w:t>
            </w:r>
            <w:r w:rsidRPr="00DA5DA3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21</w:t>
            </w:r>
            <w:r w:rsidRPr="00DA5DA3">
              <w:rPr>
                <w:bCs/>
                <w:szCs w:val="28"/>
              </w:rPr>
              <w:t>г.</w:t>
            </w:r>
          </w:p>
          <w:p w:rsidR="00821900" w:rsidRPr="00DA5DA3" w:rsidRDefault="00821900" w:rsidP="00EF17EC">
            <w:pPr>
              <w:ind w:firstLine="709"/>
            </w:pPr>
            <w:r w:rsidRPr="00DA5DA3">
              <w:rPr>
                <w:bCs/>
                <w:szCs w:val="28"/>
              </w:rPr>
              <w:t xml:space="preserve">Дата окончания срока предоставления участникам разъяснений положений конкурсной документации: </w:t>
            </w:r>
            <w:r>
              <w:rPr>
                <w:bCs/>
                <w:szCs w:val="28"/>
              </w:rPr>
              <w:t>23 часа 59 минут московского времени</w:t>
            </w:r>
            <w:r w:rsidRPr="00DA5DA3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12</w:t>
            </w:r>
            <w:r w:rsidRPr="00DA5DA3">
              <w:rPr>
                <w:bCs/>
                <w:szCs w:val="28"/>
              </w:rPr>
              <w:t xml:space="preserve">» </w:t>
            </w:r>
            <w:r>
              <w:rPr>
                <w:bCs/>
                <w:szCs w:val="28"/>
              </w:rPr>
              <w:t>ноября</w:t>
            </w:r>
            <w:r w:rsidRPr="00DA5DA3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21</w:t>
            </w:r>
            <w:r w:rsidRPr="00DA5DA3">
              <w:rPr>
                <w:bCs/>
                <w:szCs w:val="28"/>
              </w:rPr>
              <w:t>г.</w:t>
            </w:r>
          </w:p>
        </w:tc>
      </w:tr>
    </w:tbl>
    <w:p w:rsidR="00124CC8" w:rsidRDefault="00124CC8" w:rsidP="002A21DF">
      <w:pPr>
        <w:rPr>
          <w:b/>
          <w:szCs w:val="28"/>
        </w:rPr>
      </w:pPr>
    </w:p>
    <w:p w:rsidR="002A21DF" w:rsidRDefault="002A21DF" w:rsidP="002A21DF">
      <w:pPr>
        <w:rPr>
          <w:szCs w:val="28"/>
        </w:rPr>
      </w:pPr>
    </w:p>
    <w:sectPr w:rsidR="002A21DF" w:rsidSect="009F667D">
      <w:pgSz w:w="16838" w:h="11906" w:orient="landscape"/>
      <w:pgMar w:top="136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06" w:rsidRDefault="00955B06" w:rsidP="00622826">
      <w:r>
        <w:separator/>
      </w:r>
    </w:p>
  </w:endnote>
  <w:endnote w:type="continuationSeparator" w:id="0">
    <w:p w:rsidR="00955B06" w:rsidRDefault="00955B06" w:rsidP="0062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06" w:rsidRDefault="00955B06" w:rsidP="00622826">
      <w:r>
        <w:separator/>
      </w:r>
    </w:p>
  </w:footnote>
  <w:footnote w:type="continuationSeparator" w:id="0">
    <w:p w:rsidR="00955B06" w:rsidRDefault="00955B06" w:rsidP="0062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B82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9E"/>
    <w:multiLevelType w:val="hybridMultilevel"/>
    <w:tmpl w:val="CF52F67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DDC"/>
    <w:multiLevelType w:val="hybridMultilevel"/>
    <w:tmpl w:val="A3C0731A"/>
    <w:lvl w:ilvl="0" w:tplc="A9AEF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1A3FEC"/>
    <w:multiLevelType w:val="hybridMultilevel"/>
    <w:tmpl w:val="5206121C"/>
    <w:lvl w:ilvl="0" w:tplc="1DF6E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A3"/>
    <w:rsid w:val="0001113C"/>
    <w:rsid w:val="0003385E"/>
    <w:rsid w:val="0004508D"/>
    <w:rsid w:val="000766A7"/>
    <w:rsid w:val="00124CC8"/>
    <w:rsid w:val="00166D45"/>
    <w:rsid w:val="001A31B7"/>
    <w:rsid w:val="001D04AC"/>
    <w:rsid w:val="001D7AA3"/>
    <w:rsid w:val="00205021"/>
    <w:rsid w:val="00210512"/>
    <w:rsid w:val="002A21DF"/>
    <w:rsid w:val="002A5E71"/>
    <w:rsid w:val="002A71BE"/>
    <w:rsid w:val="002F17B5"/>
    <w:rsid w:val="00313BBB"/>
    <w:rsid w:val="00316B79"/>
    <w:rsid w:val="00321BC6"/>
    <w:rsid w:val="00364FEF"/>
    <w:rsid w:val="0039219F"/>
    <w:rsid w:val="00395C0C"/>
    <w:rsid w:val="003A50D0"/>
    <w:rsid w:val="003E07C2"/>
    <w:rsid w:val="003E5879"/>
    <w:rsid w:val="00413D5A"/>
    <w:rsid w:val="004663BE"/>
    <w:rsid w:val="0048601C"/>
    <w:rsid w:val="00496854"/>
    <w:rsid w:val="004C4358"/>
    <w:rsid w:val="00501D7A"/>
    <w:rsid w:val="00503966"/>
    <w:rsid w:val="00511869"/>
    <w:rsid w:val="005140F5"/>
    <w:rsid w:val="00526CD1"/>
    <w:rsid w:val="005556C8"/>
    <w:rsid w:val="00575CF5"/>
    <w:rsid w:val="00582386"/>
    <w:rsid w:val="00592684"/>
    <w:rsid w:val="005A5AC2"/>
    <w:rsid w:val="00622826"/>
    <w:rsid w:val="00667279"/>
    <w:rsid w:val="0068481C"/>
    <w:rsid w:val="00690958"/>
    <w:rsid w:val="006A4F3E"/>
    <w:rsid w:val="006B66C2"/>
    <w:rsid w:val="007265AA"/>
    <w:rsid w:val="007372F1"/>
    <w:rsid w:val="00791CA7"/>
    <w:rsid w:val="007B6E7F"/>
    <w:rsid w:val="007D3A19"/>
    <w:rsid w:val="007F1EF1"/>
    <w:rsid w:val="007F244E"/>
    <w:rsid w:val="007F401D"/>
    <w:rsid w:val="0080083A"/>
    <w:rsid w:val="0081334A"/>
    <w:rsid w:val="00821900"/>
    <w:rsid w:val="008C43DC"/>
    <w:rsid w:val="008D744D"/>
    <w:rsid w:val="008E3C64"/>
    <w:rsid w:val="008E5304"/>
    <w:rsid w:val="008F179D"/>
    <w:rsid w:val="00924E91"/>
    <w:rsid w:val="00955B06"/>
    <w:rsid w:val="00984180"/>
    <w:rsid w:val="00990FAC"/>
    <w:rsid w:val="009C46B8"/>
    <w:rsid w:val="009F667D"/>
    <w:rsid w:val="009F7E70"/>
    <w:rsid w:val="00A42F32"/>
    <w:rsid w:val="00A62DD2"/>
    <w:rsid w:val="00A758C4"/>
    <w:rsid w:val="00A76F5F"/>
    <w:rsid w:val="00A77181"/>
    <w:rsid w:val="00A77B7A"/>
    <w:rsid w:val="00A86B22"/>
    <w:rsid w:val="00A86D0C"/>
    <w:rsid w:val="00AC731D"/>
    <w:rsid w:val="00AC7A80"/>
    <w:rsid w:val="00AF21E0"/>
    <w:rsid w:val="00B66BBF"/>
    <w:rsid w:val="00B6725A"/>
    <w:rsid w:val="00B77B3E"/>
    <w:rsid w:val="00B94A00"/>
    <w:rsid w:val="00BB2CA0"/>
    <w:rsid w:val="00BF7E86"/>
    <w:rsid w:val="00C22852"/>
    <w:rsid w:val="00C33CAB"/>
    <w:rsid w:val="00C359BC"/>
    <w:rsid w:val="00C37E31"/>
    <w:rsid w:val="00C7453D"/>
    <w:rsid w:val="00CA1B24"/>
    <w:rsid w:val="00CA380A"/>
    <w:rsid w:val="00CD1E12"/>
    <w:rsid w:val="00CD3ADB"/>
    <w:rsid w:val="00CD72D7"/>
    <w:rsid w:val="00CE0700"/>
    <w:rsid w:val="00CE2FC6"/>
    <w:rsid w:val="00CF019D"/>
    <w:rsid w:val="00D02441"/>
    <w:rsid w:val="00D0509A"/>
    <w:rsid w:val="00D245BF"/>
    <w:rsid w:val="00D55BEC"/>
    <w:rsid w:val="00D647F0"/>
    <w:rsid w:val="00D86C92"/>
    <w:rsid w:val="00D90D4C"/>
    <w:rsid w:val="00DA5D96"/>
    <w:rsid w:val="00DB045F"/>
    <w:rsid w:val="00DD6679"/>
    <w:rsid w:val="00DF1BAE"/>
    <w:rsid w:val="00DF2943"/>
    <w:rsid w:val="00E1173C"/>
    <w:rsid w:val="00E8561F"/>
    <w:rsid w:val="00EA1A2F"/>
    <w:rsid w:val="00EA64D7"/>
    <w:rsid w:val="00EA6739"/>
    <w:rsid w:val="00ED03BB"/>
    <w:rsid w:val="00ED6D0B"/>
    <w:rsid w:val="00F7022F"/>
    <w:rsid w:val="00F81F63"/>
    <w:rsid w:val="00F84B8A"/>
    <w:rsid w:val="00FA002B"/>
    <w:rsid w:val="00FA46BA"/>
    <w:rsid w:val="00FB163F"/>
    <w:rsid w:val="00FB385D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AA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,Знак,Заголовок 2 Знак Знак Знак Знак,h2,h21,5,Заголовок пункта (1.1),222,Reset numbering,H2,H2 Знак,Заголовок 21,Заголовок нум 2,Char1,Заголовок 2 Знак Знак Знак"/>
    <w:basedOn w:val="a"/>
    <w:next w:val="a"/>
    <w:link w:val="20"/>
    <w:qFormat/>
    <w:rsid w:val="0068481C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CA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1">
    <w:name w:val="Обычный1 Знак"/>
    <w:link w:val="110"/>
    <w:locked/>
    <w:rsid w:val="001D7AA3"/>
    <w:rPr>
      <w:rFonts w:ascii="Times New Roman" w:eastAsia="Times New Roman" w:hAnsi="Times New Roman" w:cs="Times New Roman"/>
      <w:sz w:val="28"/>
    </w:rPr>
  </w:style>
  <w:style w:type="paragraph" w:customStyle="1" w:styleId="110">
    <w:name w:val="Обычный11"/>
    <w:link w:val="11"/>
    <w:rsid w:val="001D7A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a3">
    <w:name w:val="No Spacing"/>
    <w:uiPriority w:val="1"/>
    <w:qFormat/>
    <w:rsid w:val="001D7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Маркер,Bullet Number,Нумерованый список,List Paragraph1,Bullet List,FooterText,numbered,lp1,название,Абзац списка4,Абзац списка1,List Paragraph,SL_Абзац списка,f_Абзац 1,Абзац списка2,ПАРАГРАФ,Абзац списка11,Текстовая,Paragraphe de liste1,U"/>
    <w:basedOn w:val="a"/>
    <w:link w:val="a5"/>
    <w:uiPriority w:val="34"/>
    <w:qFormat/>
    <w:rsid w:val="00622826"/>
    <w:pPr>
      <w:ind w:left="708" w:firstLine="0"/>
      <w:jc w:val="left"/>
    </w:pPr>
    <w:rPr>
      <w:sz w:val="24"/>
      <w:szCs w:val="24"/>
    </w:r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Абзац списка4 Знак,Абзац списка1 Знак,List Paragraph Знак,SL_Абзац списка Знак,U Знак"/>
    <w:link w:val="a4"/>
    <w:qFormat/>
    <w:locked/>
    <w:rsid w:val="00622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622826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622826"/>
    <w:pPr>
      <w:widowControl w:val="0"/>
      <w:autoSpaceDE w:val="0"/>
      <w:autoSpaceDN w:val="0"/>
      <w:ind w:firstLine="0"/>
      <w:jc w:val="left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2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C359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359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 Знак Знак,Знак Знак,Заголовок 2 Знак Знак Знак Знак Знак,h2 Знак,h21 Знак,5 Знак,Заголовок пункта (1.1) Знак,222 Знак,Reset numbering Знак,H2 Знак1,H2 Знак Знак,Заголовок 21 Знак,Заголовок нум 2 Знак,Char1 Знак"/>
    <w:basedOn w:val="a0"/>
    <w:link w:val="2"/>
    <w:rsid w:val="006848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6516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Деева</dc:creator>
  <cp:lastModifiedBy>EChalaya</cp:lastModifiedBy>
  <cp:revision>10</cp:revision>
  <cp:lastPrinted>2020-07-09T12:36:00Z</cp:lastPrinted>
  <dcterms:created xsi:type="dcterms:W3CDTF">2021-10-28T11:15:00Z</dcterms:created>
  <dcterms:modified xsi:type="dcterms:W3CDTF">2021-10-28T12:35:00Z</dcterms:modified>
</cp:coreProperties>
</file>